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BFBC9" w14:textId="77777777" w:rsidR="00B17152" w:rsidRPr="00B17152" w:rsidRDefault="00B17152" w:rsidP="00B17152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lang w:eastAsia="en-US" w:bidi="ar-SA"/>
        </w:rPr>
      </w:pPr>
      <w:bookmarkStart w:id="0" w:name="bookmark0"/>
      <w:bookmarkStart w:id="1" w:name="bookmark1"/>
      <w:r w:rsidRPr="00B17152">
        <w:rPr>
          <w:rFonts w:ascii="Times New Roman" w:eastAsia="Calibri" w:hAnsi="Times New Roman" w:cs="Times New Roman"/>
          <w:sz w:val="28"/>
          <w:lang w:eastAsia="en-US" w:bidi="ar-SA"/>
        </w:rPr>
        <w:t>ЦЕЛИННЫЙ РАЙОННЫЙ СОВЕТ ДЕПУТАТОВ</w:t>
      </w:r>
    </w:p>
    <w:p w14:paraId="51670949" w14:textId="77777777" w:rsidR="00B17152" w:rsidRPr="00B17152" w:rsidRDefault="00B17152" w:rsidP="00B171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B17152">
        <w:rPr>
          <w:rFonts w:ascii="Times New Roman" w:eastAsia="Times New Roman" w:hAnsi="Times New Roman" w:cs="Times New Roman"/>
          <w:color w:val="auto"/>
          <w:sz w:val="28"/>
          <w:lang w:bidi="ar-SA"/>
        </w:rPr>
        <w:t>АЛТАЙСКОГО КРАЯ</w:t>
      </w:r>
    </w:p>
    <w:p w14:paraId="37FBBE25" w14:textId="77777777" w:rsidR="00537F64" w:rsidRDefault="00537F64" w:rsidP="00B171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312B8138" w14:textId="7907B6C6" w:rsidR="00B17152" w:rsidRPr="00B17152" w:rsidRDefault="00B17152" w:rsidP="00B171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B17152">
        <w:rPr>
          <w:rFonts w:ascii="Times New Roman" w:eastAsia="Times New Roman" w:hAnsi="Times New Roman" w:cs="Times New Roman"/>
          <w:color w:val="auto"/>
          <w:sz w:val="28"/>
          <w:lang w:bidi="ar-SA"/>
        </w:rPr>
        <w:t>Р Е Ш Е Н И Е</w:t>
      </w:r>
    </w:p>
    <w:p w14:paraId="0FC0FEA2" w14:textId="77777777" w:rsidR="00B17152" w:rsidRPr="00B17152" w:rsidRDefault="00B17152" w:rsidP="00B171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79F533BC" w14:textId="5FE7FA2B" w:rsidR="00B17152" w:rsidRPr="00B17152" w:rsidRDefault="00CC5C8D" w:rsidP="00B1715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19</w:t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</w:t>
      </w:r>
      <w:r w:rsid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                 </w:t>
      </w:r>
      <w:r w:rsidR="005128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</w:t>
      </w:r>
      <w:r w:rsidR="00B17152"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</w:t>
      </w:r>
      <w:r w:rsidR="005128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32</w:t>
      </w:r>
    </w:p>
    <w:p w14:paraId="4ECEBDEA" w14:textId="77777777" w:rsidR="00B17152" w:rsidRPr="00537F64" w:rsidRDefault="00B17152" w:rsidP="00B171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7F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с.Целинное</w:t>
      </w:r>
    </w:p>
    <w:p w14:paraId="6C589558" w14:textId="77777777" w:rsidR="00B17152" w:rsidRPr="00537F64" w:rsidRDefault="00B17152" w:rsidP="00B171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D663AEB" w14:textId="501D5874" w:rsidR="00562C8E" w:rsidRPr="00537F64" w:rsidRDefault="00CC5C8D" w:rsidP="00350CBD">
      <w:pPr>
        <w:pStyle w:val="a8"/>
        <w:ind w:right="466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r w:rsidRPr="00537F64">
        <w:rPr>
          <w:rFonts w:ascii="Times New Roman" w:hAnsi="Times New Roman" w:cs="Times New Roman"/>
          <w:sz w:val="28"/>
          <w:szCs w:val="28"/>
        </w:rPr>
        <w:t xml:space="preserve">Об исполнении Подпрограммы «Развитие дополнительного образования детей и сферы отдыха и оздоровления детей в Целинном районе» </w:t>
      </w:r>
      <w:bookmarkEnd w:id="2"/>
      <w:r w:rsidRPr="00537F64">
        <w:rPr>
          <w:rFonts w:ascii="Times New Roman" w:hAnsi="Times New Roman" w:cs="Times New Roman"/>
          <w:sz w:val="28"/>
          <w:szCs w:val="28"/>
        </w:rPr>
        <w:t xml:space="preserve">муниципальной программы Целинного района «Развитие образования в Целинном районе» </w:t>
      </w:r>
    </w:p>
    <w:p w14:paraId="75EF1D36" w14:textId="77777777" w:rsidR="00B17152" w:rsidRPr="00B17152" w:rsidRDefault="00B17152" w:rsidP="00B1715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40AAA2" w14:textId="02F142E0" w:rsidR="00562C8E" w:rsidRDefault="00562C8E" w:rsidP="00562C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Заслушав и обсудив информацию </w:t>
      </w:r>
      <w:r w:rsidR="00CC5C8D">
        <w:rPr>
          <w:rFonts w:ascii="Times New Roman" w:hAnsi="Times New Roman" w:cs="Times New Roman"/>
          <w:sz w:val="28"/>
          <w:szCs w:val="28"/>
        </w:rPr>
        <w:t xml:space="preserve">председателя комитета Администрации Целинного района по образованию Н.Ю. Лисовенко </w:t>
      </w:r>
      <w:r>
        <w:rPr>
          <w:rFonts w:ascii="Times New Roman" w:hAnsi="Times New Roman" w:cs="Times New Roman"/>
          <w:sz w:val="28"/>
          <w:szCs w:val="28"/>
        </w:rPr>
        <w:t xml:space="preserve">районный Совет депутатов отмечает, что </w:t>
      </w:r>
      <w:r w:rsidR="00350CBD" w:rsidRPr="00350C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района предпринимаются определенные меры по </w:t>
      </w:r>
      <w:r w:rsidR="00CC5C8D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="00B90AC6">
        <w:rPr>
          <w:rFonts w:ascii="Times New Roman" w:hAnsi="Times New Roman" w:cs="Times New Roman"/>
          <w:sz w:val="28"/>
          <w:szCs w:val="28"/>
        </w:rPr>
        <w:t>дополнительного</w:t>
      </w:r>
      <w:r w:rsidR="00CC5C8D">
        <w:rPr>
          <w:rFonts w:ascii="Times New Roman" w:hAnsi="Times New Roman" w:cs="Times New Roman"/>
          <w:sz w:val="28"/>
          <w:szCs w:val="28"/>
        </w:rPr>
        <w:t xml:space="preserve"> образования детей и сферы отдыха и оздоровления детей в Целинном районе</w:t>
      </w:r>
      <w:r w:rsidR="00537F64">
        <w:rPr>
          <w:rFonts w:ascii="Times New Roman" w:hAnsi="Times New Roman" w:cs="Times New Roman"/>
          <w:sz w:val="28"/>
          <w:szCs w:val="28"/>
        </w:rPr>
        <w:t>.</w:t>
      </w:r>
      <w:r w:rsidR="00CC5C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EA22B7" w14:textId="77777777" w:rsidR="00562C8E" w:rsidRDefault="00562C8E" w:rsidP="00562C8E">
      <w:pPr>
        <w:pStyle w:val="a8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33F23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изложенного, районный Совет депутатов РЕШИЛ:</w:t>
      </w:r>
    </w:p>
    <w:p w14:paraId="25DBBB07" w14:textId="6F69BFB0" w:rsidR="00224BCD" w:rsidRPr="00537F64" w:rsidRDefault="00562C8E" w:rsidP="00537F64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537F64">
        <w:rPr>
          <w:rFonts w:ascii="Times New Roman" w:hAnsi="Times New Roman" w:cs="Times New Roman"/>
          <w:sz w:val="28"/>
          <w:szCs w:val="28"/>
        </w:rPr>
        <w:t xml:space="preserve">председателя комитета Администрации Целинного района по образованию Н.Ю. Лисовенко </w:t>
      </w:r>
      <w:r w:rsidR="009B7D76" w:rsidRPr="00537F64">
        <w:rPr>
          <w:rFonts w:ascii="Times New Roman" w:hAnsi="Times New Roman" w:cs="Times New Roman"/>
          <w:sz w:val="28"/>
          <w:szCs w:val="28"/>
        </w:rPr>
        <w:t>«Об исполнении Подпрограммы «Развитие дополнительного образования детей и сферы отдыха и оздоровления детей в Целинном районе» муниципальной программы Целинного района «Развитие образования в Целинном районе»</w:t>
      </w:r>
      <w:r w:rsidR="009B7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537F64">
        <w:rPr>
          <w:rFonts w:ascii="Times New Roman" w:hAnsi="Times New Roman" w:cs="Times New Roman"/>
          <w:sz w:val="28"/>
          <w:szCs w:val="28"/>
        </w:rPr>
        <w:t xml:space="preserve"> </w:t>
      </w:r>
      <w:r w:rsidR="00537F64" w:rsidRPr="00537F64">
        <w:rPr>
          <w:rFonts w:ascii="Times New Roman" w:hAnsi="Times New Roman" w:cs="Times New Roman"/>
          <w:sz w:val="28"/>
          <w:szCs w:val="28"/>
        </w:rPr>
        <w:t>(приложение №1).</w:t>
      </w:r>
    </w:p>
    <w:p w14:paraId="096E9E78" w14:textId="2FE2C58F" w:rsidR="0039420D" w:rsidRPr="0039420D" w:rsidRDefault="00852C38" w:rsidP="0039420D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комитету по финансам, налоговой и кредитной политике </w:t>
      </w:r>
      <w:r w:rsidR="009B7D76">
        <w:rPr>
          <w:rFonts w:ascii="Times New Roman" w:hAnsi="Times New Roman" w:cs="Times New Roman"/>
          <w:sz w:val="28"/>
          <w:szCs w:val="28"/>
        </w:rPr>
        <w:t>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 при формировании бюджета муниципального образования Целинный район Алтайский край на 2025-2030 года предусмотреть </w:t>
      </w:r>
      <w:r w:rsidR="00FF6284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 xml:space="preserve"> средств на</w:t>
      </w:r>
      <w:r w:rsidR="00D347E7">
        <w:rPr>
          <w:rFonts w:ascii="Times New Roman" w:hAnsi="Times New Roman" w:cs="Times New Roman"/>
          <w:sz w:val="28"/>
          <w:szCs w:val="28"/>
        </w:rPr>
        <w:t xml:space="preserve"> </w:t>
      </w:r>
      <w:r w:rsidR="0039420D" w:rsidRPr="00D347E7">
        <w:rPr>
          <w:rFonts w:ascii="Times New Roman" w:hAnsi="Times New Roman" w:cs="Times New Roman"/>
          <w:sz w:val="28"/>
          <w:szCs w:val="28"/>
        </w:rPr>
        <w:t>реализаци</w:t>
      </w:r>
      <w:r w:rsidR="00D347E7" w:rsidRPr="00D347E7">
        <w:rPr>
          <w:rFonts w:ascii="Times New Roman" w:hAnsi="Times New Roman" w:cs="Times New Roman"/>
          <w:sz w:val="28"/>
          <w:szCs w:val="28"/>
        </w:rPr>
        <w:t>ю</w:t>
      </w:r>
      <w:r w:rsidR="0039420D" w:rsidRPr="00D347E7">
        <w:rPr>
          <w:rFonts w:ascii="Times New Roman" w:hAnsi="Times New Roman" w:cs="Times New Roman"/>
          <w:sz w:val="28"/>
          <w:szCs w:val="28"/>
        </w:rPr>
        <w:t xml:space="preserve"> системы персонифицированного дополнительного образования через социальный сертификат</w:t>
      </w:r>
      <w:r w:rsidR="00D347E7" w:rsidRPr="00D347E7">
        <w:rPr>
          <w:rFonts w:ascii="Times New Roman" w:hAnsi="Times New Roman" w:cs="Times New Roman"/>
          <w:sz w:val="28"/>
          <w:szCs w:val="28"/>
        </w:rPr>
        <w:t xml:space="preserve"> (</w:t>
      </w:r>
      <w:r w:rsidR="00D347E7">
        <w:rPr>
          <w:rFonts w:ascii="Times New Roman" w:hAnsi="Times New Roman" w:cs="Times New Roman"/>
          <w:sz w:val="28"/>
          <w:szCs w:val="28"/>
        </w:rPr>
        <w:t>муниципальный социальный заказ</w:t>
      </w:r>
      <w:r w:rsidR="00D347E7" w:rsidRPr="00D347E7">
        <w:rPr>
          <w:rFonts w:ascii="Times New Roman" w:hAnsi="Times New Roman" w:cs="Times New Roman"/>
          <w:sz w:val="28"/>
          <w:szCs w:val="28"/>
        </w:rPr>
        <w:t>)</w:t>
      </w:r>
      <w:r w:rsidR="0039420D" w:rsidRPr="00D347E7">
        <w:rPr>
          <w:rFonts w:ascii="Times New Roman" w:hAnsi="Times New Roman" w:cs="Times New Roman"/>
          <w:sz w:val="28"/>
          <w:szCs w:val="28"/>
        </w:rPr>
        <w:t>.</w:t>
      </w:r>
    </w:p>
    <w:p w14:paraId="6FFBEE44" w14:textId="07B65EF5" w:rsidR="001D68D1" w:rsidRPr="00224BCD" w:rsidRDefault="001D68D1" w:rsidP="00D347E7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852C38">
        <w:rPr>
          <w:rFonts w:ascii="Times New Roman" w:hAnsi="Times New Roman" w:cs="Times New Roman"/>
          <w:sz w:val="28"/>
          <w:szCs w:val="28"/>
        </w:rPr>
        <w:t xml:space="preserve">комитету </w:t>
      </w:r>
      <w:r w:rsidR="009B7D76">
        <w:rPr>
          <w:rFonts w:ascii="Times New Roman" w:hAnsi="Times New Roman" w:cs="Times New Roman"/>
          <w:sz w:val="28"/>
          <w:szCs w:val="28"/>
        </w:rPr>
        <w:t>Администрации</w:t>
      </w:r>
      <w:r w:rsidR="00852C38">
        <w:rPr>
          <w:rFonts w:ascii="Times New Roman" w:hAnsi="Times New Roman" w:cs="Times New Roman"/>
          <w:sz w:val="28"/>
          <w:szCs w:val="28"/>
        </w:rPr>
        <w:t xml:space="preserve"> Целинного района </w:t>
      </w:r>
      <w:r w:rsidR="009B7D76">
        <w:rPr>
          <w:rFonts w:ascii="Times New Roman" w:hAnsi="Times New Roman" w:cs="Times New Roman"/>
          <w:sz w:val="28"/>
          <w:szCs w:val="28"/>
        </w:rPr>
        <w:t xml:space="preserve">по образованию </w:t>
      </w:r>
      <w:r w:rsidR="00852C38">
        <w:rPr>
          <w:rFonts w:ascii="Times New Roman" w:hAnsi="Times New Roman" w:cs="Times New Roman"/>
          <w:sz w:val="28"/>
          <w:szCs w:val="28"/>
        </w:rPr>
        <w:t xml:space="preserve">обеспечить реализацию </w:t>
      </w:r>
      <w:r w:rsidR="00D347E7" w:rsidRPr="00D347E7">
        <w:rPr>
          <w:rFonts w:ascii="Times New Roman" w:hAnsi="Times New Roman" w:cs="Times New Roman"/>
          <w:sz w:val="28"/>
          <w:szCs w:val="28"/>
        </w:rPr>
        <w:t xml:space="preserve">системы персонифицированного дополнительного образования через социальный сертификат </w:t>
      </w:r>
      <w:r w:rsidR="00D347E7">
        <w:rPr>
          <w:rFonts w:ascii="Times New Roman" w:hAnsi="Times New Roman" w:cs="Times New Roman"/>
          <w:sz w:val="28"/>
          <w:szCs w:val="28"/>
        </w:rPr>
        <w:t xml:space="preserve">на приоритетные направления: </w:t>
      </w:r>
      <w:r w:rsidR="00852C38" w:rsidRPr="00AD5602">
        <w:rPr>
          <w:rFonts w:ascii="Times New Roman" w:eastAsia="Calibri" w:hAnsi="Times New Roman" w:cs="Times New Roman"/>
          <w:bCs/>
          <w:kern w:val="2"/>
          <w:sz w:val="28"/>
          <w:szCs w:val="28"/>
        </w:rPr>
        <w:t>театр</w:t>
      </w:r>
      <w:r w:rsidR="00852C38">
        <w:rPr>
          <w:rFonts w:ascii="Times New Roman" w:eastAsia="Calibri" w:hAnsi="Times New Roman" w:cs="Times New Roman"/>
          <w:bCs/>
          <w:kern w:val="2"/>
          <w:sz w:val="28"/>
          <w:szCs w:val="28"/>
        </w:rPr>
        <w:t>ы</w:t>
      </w:r>
      <w:r w:rsidR="00852C38" w:rsidRPr="00AD5602">
        <w:rPr>
          <w:rFonts w:ascii="Times New Roman" w:eastAsia="Calibri" w:hAnsi="Times New Roman" w:cs="Times New Roman"/>
          <w:bCs/>
          <w:kern w:val="2"/>
          <w:sz w:val="28"/>
          <w:szCs w:val="28"/>
        </w:rPr>
        <w:t>, музе</w:t>
      </w:r>
      <w:r w:rsidR="00852C38">
        <w:rPr>
          <w:rFonts w:ascii="Times New Roman" w:eastAsia="Calibri" w:hAnsi="Times New Roman" w:cs="Times New Roman"/>
          <w:bCs/>
          <w:kern w:val="2"/>
          <w:sz w:val="28"/>
          <w:szCs w:val="28"/>
        </w:rPr>
        <w:t>и</w:t>
      </w:r>
      <w:r w:rsidR="00852C38" w:rsidRPr="00AD5602">
        <w:rPr>
          <w:rFonts w:ascii="Times New Roman" w:eastAsia="Calibri" w:hAnsi="Times New Roman" w:cs="Times New Roman"/>
          <w:bCs/>
          <w:kern w:val="2"/>
          <w:sz w:val="28"/>
          <w:szCs w:val="28"/>
        </w:rPr>
        <w:t>, медиацентр</w:t>
      </w:r>
      <w:r w:rsidR="00852C38">
        <w:rPr>
          <w:rFonts w:ascii="Times New Roman" w:eastAsia="Calibri" w:hAnsi="Times New Roman" w:cs="Times New Roman"/>
          <w:bCs/>
          <w:kern w:val="2"/>
          <w:sz w:val="28"/>
          <w:szCs w:val="28"/>
        </w:rPr>
        <w:t>ы</w:t>
      </w:r>
      <w:r w:rsidR="00852C38" w:rsidRPr="00AD5602">
        <w:rPr>
          <w:rFonts w:ascii="Times New Roman" w:eastAsia="Calibri" w:hAnsi="Times New Roman" w:cs="Times New Roman"/>
          <w:bCs/>
          <w:kern w:val="2"/>
          <w:sz w:val="28"/>
          <w:szCs w:val="28"/>
        </w:rPr>
        <w:t>, спортивн</w:t>
      </w:r>
      <w:r w:rsidR="00852C38">
        <w:rPr>
          <w:rFonts w:ascii="Times New Roman" w:eastAsia="Calibri" w:hAnsi="Times New Roman" w:cs="Times New Roman"/>
          <w:bCs/>
          <w:kern w:val="2"/>
          <w:sz w:val="28"/>
          <w:szCs w:val="28"/>
        </w:rPr>
        <w:t>ые</w:t>
      </w:r>
      <w:r w:rsidR="00852C38" w:rsidRPr="00AD5602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и военно-</w:t>
      </w:r>
      <w:r w:rsidR="00D347E7">
        <w:rPr>
          <w:rFonts w:ascii="Times New Roman" w:eastAsia="Calibri" w:hAnsi="Times New Roman" w:cs="Times New Roman"/>
          <w:bCs/>
          <w:kern w:val="2"/>
          <w:sz w:val="28"/>
          <w:szCs w:val="28"/>
        </w:rPr>
        <w:t>патриотические</w:t>
      </w:r>
      <w:r w:rsidR="00852C38" w:rsidRPr="00AD5602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клуб</w:t>
      </w:r>
      <w:r w:rsidR="00852C38">
        <w:rPr>
          <w:rFonts w:ascii="Times New Roman" w:eastAsia="Calibri" w:hAnsi="Times New Roman" w:cs="Times New Roman"/>
          <w:bCs/>
          <w:kern w:val="2"/>
          <w:sz w:val="28"/>
          <w:szCs w:val="28"/>
        </w:rPr>
        <w:t>ы</w:t>
      </w:r>
      <w:r w:rsidR="00852C38" w:rsidRPr="00AD5602"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</w:p>
    <w:p w14:paraId="59304FEE" w14:textId="248A1A30" w:rsidR="00DD51B0" w:rsidRPr="00224BCD" w:rsidRDefault="00DD51B0" w:rsidP="00224BCD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BCD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социальной политике.</w:t>
      </w:r>
    </w:p>
    <w:p w14:paraId="50C25FF5" w14:textId="77777777" w:rsidR="00DD51B0" w:rsidRDefault="00DD51B0" w:rsidP="00DD51B0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BE80934" w14:textId="77777777" w:rsidR="00B17152" w:rsidRPr="00B17152" w:rsidRDefault="00B17152" w:rsidP="00B17152">
      <w:pPr>
        <w:widowControl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Председатель районного</w:t>
      </w:r>
    </w:p>
    <w:p w14:paraId="1FB5E982" w14:textId="7BE5E3A0" w:rsidR="00B17152" w:rsidRPr="00B17152" w:rsidRDefault="00B17152" w:rsidP="00B17152">
      <w:pPr>
        <w:widowControl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B171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Совета депутатов                                                                               </w:t>
      </w:r>
      <w:r w:rsidR="00CC5C8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А.В. Давыдов</w:t>
      </w:r>
    </w:p>
    <w:p w14:paraId="29B00457" w14:textId="77777777" w:rsidR="00780969" w:rsidRDefault="00780969" w:rsidP="00224BCD">
      <w:pPr>
        <w:pStyle w:val="a8"/>
        <w:jc w:val="right"/>
        <w:rPr>
          <w:rFonts w:ascii="Times New Roman" w:hAnsi="Times New Roman" w:cs="Times New Roman"/>
        </w:rPr>
      </w:pPr>
    </w:p>
    <w:p w14:paraId="68A6DF1E" w14:textId="77777777" w:rsidR="00512884" w:rsidRDefault="00512884" w:rsidP="00224BCD">
      <w:pPr>
        <w:pStyle w:val="a8"/>
        <w:jc w:val="right"/>
        <w:rPr>
          <w:rFonts w:ascii="Times New Roman" w:hAnsi="Times New Roman" w:cs="Times New Roman"/>
        </w:rPr>
      </w:pPr>
    </w:p>
    <w:p w14:paraId="08A6CD7A" w14:textId="61753609" w:rsidR="00224BCD" w:rsidRPr="00537F64" w:rsidRDefault="00224BCD" w:rsidP="00224BCD">
      <w:pPr>
        <w:pStyle w:val="a8"/>
        <w:jc w:val="right"/>
        <w:rPr>
          <w:rFonts w:ascii="Times New Roman" w:hAnsi="Times New Roman" w:cs="Times New Roman"/>
        </w:rPr>
      </w:pPr>
      <w:r w:rsidRPr="00537F64">
        <w:rPr>
          <w:rFonts w:ascii="Times New Roman" w:hAnsi="Times New Roman" w:cs="Times New Roman"/>
        </w:rPr>
        <w:lastRenderedPageBreak/>
        <w:t>ПРИЛОЖЕНИЕ</w:t>
      </w:r>
    </w:p>
    <w:p w14:paraId="20BB730C" w14:textId="3B6C2C49" w:rsidR="00224BCD" w:rsidRPr="00537F64" w:rsidRDefault="00224BCD" w:rsidP="00224BCD">
      <w:pPr>
        <w:pStyle w:val="a8"/>
        <w:jc w:val="right"/>
        <w:rPr>
          <w:rFonts w:ascii="Times New Roman" w:hAnsi="Times New Roman" w:cs="Times New Roman"/>
        </w:rPr>
      </w:pPr>
      <w:r w:rsidRPr="00537F64">
        <w:rPr>
          <w:rFonts w:ascii="Times New Roman" w:hAnsi="Times New Roman" w:cs="Times New Roman"/>
        </w:rPr>
        <w:t xml:space="preserve">к решению Целинного районного </w:t>
      </w:r>
    </w:p>
    <w:p w14:paraId="3FEBC217" w14:textId="2B45B436" w:rsidR="00224BCD" w:rsidRPr="00537F64" w:rsidRDefault="00224BCD" w:rsidP="00224BCD">
      <w:pPr>
        <w:pStyle w:val="a8"/>
        <w:jc w:val="right"/>
        <w:rPr>
          <w:rFonts w:ascii="Times New Roman" w:hAnsi="Times New Roman" w:cs="Times New Roman"/>
        </w:rPr>
      </w:pPr>
      <w:r w:rsidRPr="00537F64">
        <w:rPr>
          <w:rFonts w:ascii="Times New Roman" w:hAnsi="Times New Roman" w:cs="Times New Roman"/>
        </w:rPr>
        <w:t>Совета депутатов Алтайского края</w:t>
      </w:r>
    </w:p>
    <w:p w14:paraId="7FCCEEAB" w14:textId="4683C16A" w:rsidR="00224BCD" w:rsidRPr="00537F64" w:rsidRDefault="00224BCD" w:rsidP="00224BCD">
      <w:pPr>
        <w:pStyle w:val="a8"/>
        <w:jc w:val="right"/>
        <w:rPr>
          <w:rFonts w:ascii="Times New Roman" w:hAnsi="Times New Roman" w:cs="Times New Roman"/>
        </w:rPr>
      </w:pPr>
      <w:r w:rsidRPr="00537F64">
        <w:rPr>
          <w:rFonts w:ascii="Times New Roman" w:hAnsi="Times New Roman" w:cs="Times New Roman"/>
        </w:rPr>
        <w:t>от 19.06.2025 №</w:t>
      </w:r>
      <w:r w:rsidR="00512884">
        <w:rPr>
          <w:rFonts w:ascii="Times New Roman" w:hAnsi="Times New Roman" w:cs="Times New Roman"/>
        </w:rPr>
        <w:t>32</w:t>
      </w:r>
      <w:r w:rsidRPr="00537F64">
        <w:rPr>
          <w:rFonts w:ascii="Times New Roman" w:hAnsi="Times New Roman" w:cs="Times New Roman"/>
        </w:rPr>
        <w:t xml:space="preserve">    </w:t>
      </w:r>
    </w:p>
    <w:p w14:paraId="7401279F" w14:textId="77777777" w:rsidR="00224BCD" w:rsidRDefault="00224BCD" w:rsidP="00CC5C8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07941536" w14:textId="3D29A898" w:rsidR="00224BCD" w:rsidRDefault="00224BCD" w:rsidP="00224BCD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14:paraId="02359B33" w14:textId="62B71000" w:rsidR="00224BCD" w:rsidRDefault="00224BCD" w:rsidP="00224BCD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ходе реализации муниципальной программы Целинного района «Развитие образования в Целинном районе» подпрограммы «Развитие </w:t>
      </w:r>
      <w:r w:rsidR="00B90AC6">
        <w:rPr>
          <w:rFonts w:ascii="Times New Roman" w:hAnsi="Times New Roman" w:cs="Times New Roman"/>
          <w:sz w:val="28"/>
          <w:szCs w:val="28"/>
        </w:rPr>
        <w:t>дополнительного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детей и сферы отдыха и оздоровления детей в Целинном районе </w:t>
      </w:r>
      <w:r w:rsidRPr="009B3D33">
        <w:rPr>
          <w:rFonts w:ascii="Times New Roman" w:hAnsi="Times New Roman" w:cs="Times New Roman"/>
          <w:sz w:val="28"/>
          <w:szCs w:val="28"/>
        </w:rPr>
        <w:t>в 202</w:t>
      </w:r>
      <w:r w:rsidR="0080122B" w:rsidRPr="009B3D33">
        <w:rPr>
          <w:rFonts w:ascii="Times New Roman" w:hAnsi="Times New Roman" w:cs="Times New Roman"/>
          <w:sz w:val="28"/>
          <w:szCs w:val="28"/>
        </w:rPr>
        <w:t>0</w:t>
      </w:r>
      <w:r w:rsidRPr="009B3D33">
        <w:rPr>
          <w:rFonts w:ascii="Times New Roman" w:hAnsi="Times New Roman" w:cs="Times New Roman"/>
          <w:sz w:val="28"/>
          <w:szCs w:val="28"/>
        </w:rPr>
        <w:t>-2024</w:t>
      </w:r>
      <w:r>
        <w:rPr>
          <w:rFonts w:ascii="Times New Roman" w:hAnsi="Times New Roman" w:cs="Times New Roman"/>
          <w:sz w:val="28"/>
          <w:szCs w:val="28"/>
        </w:rPr>
        <w:t xml:space="preserve"> годах</w:t>
      </w:r>
    </w:p>
    <w:p w14:paraId="7B5D112E" w14:textId="2861BD72" w:rsidR="00224BCD" w:rsidRDefault="00224BCD" w:rsidP="00CC5C8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2379CCB7" w14:textId="7E2ADE59" w:rsidR="00372696" w:rsidRPr="00372696" w:rsidRDefault="00372696" w:rsidP="0037269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 w:rsidRPr="00372696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К приоритетам муниципальной политики в сфере дополнительного образования детей относятся обеспечение доступности дополнительного образования детей, равных возможностей для их развития при использовании лучших традиционных подходов и успешных инновационных практик, организация профориентационной работы и создание социальных лифтов для талантливых и одаренных детей, подготовка специалистов с высоким уровнем общей, педагогической культуры и профессиональной компетентности.</w:t>
      </w:r>
    </w:p>
    <w:p w14:paraId="48AD861F" w14:textId="67685567" w:rsidR="0080122B" w:rsidRDefault="00372696" w:rsidP="00372696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80122B"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80122B">
        <w:rPr>
          <w:rFonts w:ascii="Times New Roman" w:hAnsi="Times New Roman" w:cs="Times New Roman"/>
          <w:sz w:val="28"/>
          <w:szCs w:val="28"/>
        </w:rPr>
        <w:t xml:space="preserve"> – создание </w:t>
      </w:r>
      <w:r w:rsidR="0080122B" w:rsidRPr="0080122B">
        <w:rPr>
          <w:rFonts w:ascii="Times New Roman" w:hAnsi="Times New Roman" w:cs="Times New Roman"/>
          <w:sz w:val="28"/>
          <w:szCs w:val="28"/>
        </w:rPr>
        <w:t>равных возможностей для позитивной социализации и успешности каждого ребенка с учетом изменения культурной, социальной и технологической среды</w:t>
      </w:r>
      <w:r w:rsidR="0080122B">
        <w:rPr>
          <w:rFonts w:ascii="Times New Roman" w:hAnsi="Times New Roman" w:cs="Times New Roman"/>
          <w:sz w:val="28"/>
          <w:szCs w:val="28"/>
        </w:rPr>
        <w:t>.</w:t>
      </w:r>
    </w:p>
    <w:p w14:paraId="2B9E2E90" w14:textId="116FABF6" w:rsidR="00DA16F6" w:rsidRPr="00A122A9" w:rsidRDefault="0080122B" w:rsidP="0080122B">
      <w:pPr>
        <w:pStyle w:val="a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A122A9">
        <w:rPr>
          <w:rFonts w:ascii="Times New Roman" w:hAnsi="Times New Roman" w:cs="Times New Roman"/>
          <w:color w:val="auto"/>
          <w:sz w:val="28"/>
          <w:szCs w:val="28"/>
        </w:rPr>
        <w:t xml:space="preserve">В подпрограмме определены стратегические направления развития </w:t>
      </w:r>
      <w:r w:rsidR="00DA16F6" w:rsidRPr="00A122A9">
        <w:rPr>
          <w:rFonts w:ascii="Times New Roman" w:hAnsi="Times New Roman" w:cs="Times New Roman"/>
          <w:color w:val="auto"/>
          <w:sz w:val="28"/>
          <w:szCs w:val="28"/>
        </w:rPr>
        <w:t>дополнительного</w:t>
      </w:r>
      <w:r w:rsidRPr="00A122A9">
        <w:rPr>
          <w:rFonts w:ascii="Times New Roman" w:hAnsi="Times New Roman" w:cs="Times New Roman"/>
          <w:color w:val="auto"/>
          <w:sz w:val="28"/>
          <w:szCs w:val="28"/>
        </w:rPr>
        <w:t xml:space="preserve"> образования, </w:t>
      </w:r>
      <w:r w:rsidR="00DA16F6" w:rsidRPr="00A122A9">
        <w:rPr>
          <w:rFonts w:ascii="Times New Roman" w:hAnsi="Times New Roman" w:cs="Times New Roman"/>
          <w:color w:val="auto"/>
          <w:sz w:val="28"/>
          <w:szCs w:val="28"/>
        </w:rPr>
        <w:t>которые реализованы через</w:t>
      </w:r>
      <w:r w:rsidR="00A122A9" w:rsidRPr="00A122A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13CCF382" w14:textId="0AA05843" w:rsidR="0080122B" w:rsidRPr="00A122A9" w:rsidRDefault="0080122B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2A9">
        <w:rPr>
          <w:rFonts w:ascii="Times New Roman" w:hAnsi="Times New Roman" w:cs="Times New Roman"/>
          <w:sz w:val="32"/>
          <w:szCs w:val="32"/>
        </w:rPr>
        <w:t>-</w:t>
      </w:r>
      <w:r w:rsidRPr="00A122A9">
        <w:rPr>
          <w:rFonts w:ascii="Times New Roman" w:hAnsi="Times New Roman" w:cs="Times New Roman"/>
          <w:sz w:val="28"/>
          <w:szCs w:val="28"/>
        </w:rPr>
        <w:t>организаци</w:t>
      </w:r>
      <w:r w:rsidR="00A122A9" w:rsidRPr="00A122A9">
        <w:rPr>
          <w:rFonts w:ascii="Times New Roman" w:hAnsi="Times New Roman" w:cs="Times New Roman"/>
          <w:sz w:val="28"/>
          <w:szCs w:val="28"/>
        </w:rPr>
        <w:t>ю</w:t>
      </w:r>
      <w:r w:rsidRPr="00A122A9">
        <w:rPr>
          <w:rFonts w:ascii="Times New Roman" w:hAnsi="Times New Roman" w:cs="Times New Roman"/>
          <w:sz w:val="28"/>
          <w:szCs w:val="28"/>
        </w:rPr>
        <w:t xml:space="preserve"> предоставления дополнительного образования детям в образовательн</w:t>
      </w:r>
      <w:r w:rsidR="00A122A9" w:rsidRPr="00A122A9">
        <w:rPr>
          <w:rFonts w:ascii="Times New Roman" w:hAnsi="Times New Roman" w:cs="Times New Roman"/>
          <w:sz w:val="28"/>
          <w:szCs w:val="28"/>
        </w:rPr>
        <w:t>ых</w:t>
      </w:r>
      <w:r w:rsidRPr="00A122A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122A9" w:rsidRPr="00A122A9">
        <w:rPr>
          <w:rFonts w:ascii="Times New Roman" w:hAnsi="Times New Roman" w:cs="Times New Roman"/>
          <w:sz w:val="28"/>
          <w:szCs w:val="28"/>
        </w:rPr>
        <w:t>ях Целинного района</w:t>
      </w:r>
      <w:r w:rsidRPr="00A122A9">
        <w:rPr>
          <w:rFonts w:ascii="Times New Roman" w:hAnsi="Times New Roman" w:cs="Times New Roman"/>
          <w:sz w:val="28"/>
          <w:szCs w:val="28"/>
        </w:rPr>
        <w:t>;</w:t>
      </w:r>
    </w:p>
    <w:p w14:paraId="38A66CB6" w14:textId="324E90A0" w:rsidR="0080122B" w:rsidRPr="00A122A9" w:rsidRDefault="0080122B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2A9">
        <w:rPr>
          <w:rFonts w:ascii="Times New Roman" w:hAnsi="Times New Roman" w:cs="Times New Roman"/>
          <w:sz w:val="28"/>
          <w:szCs w:val="28"/>
        </w:rPr>
        <w:t>-выявление и поддержк</w:t>
      </w:r>
      <w:r w:rsidR="00A122A9" w:rsidRPr="00A122A9">
        <w:rPr>
          <w:rFonts w:ascii="Times New Roman" w:hAnsi="Times New Roman" w:cs="Times New Roman"/>
          <w:sz w:val="28"/>
          <w:szCs w:val="28"/>
        </w:rPr>
        <w:t>у</w:t>
      </w:r>
      <w:r w:rsidRPr="00A122A9">
        <w:rPr>
          <w:rFonts w:ascii="Times New Roman" w:hAnsi="Times New Roman" w:cs="Times New Roman"/>
          <w:sz w:val="28"/>
          <w:szCs w:val="28"/>
        </w:rPr>
        <w:t xml:space="preserve"> одаренных детей и молодежи;</w:t>
      </w:r>
    </w:p>
    <w:p w14:paraId="63A55B94" w14:textId="524FBFDF" w:rsidR="0080122B" w:rsidRPr="00A122A9" w:rsidRDefault="0080122B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2A9">
        <w:rPr>
          <w:rFonts w:ascii="Times New Roman" w:hAnsi="Times New Roman" w:cs="Times New Roman"/>
          <w:sz w:val="28"/>
          <w:szCs w:val="28"/>
        </w:rPr>
        <w:t>-обеспечение детей организованными формами отдыха и оздоровления;</w:t>
      </w:r>
    </w:p>
    <w:p w14:paraId="47FCD484" w14:textId="6425413E" w:rsidR="0080122B" w:rsidRPr="00A122A9" w:rsidRDefault="0080122B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2A9">
        <w:rPr>
          <w:rFonts w:ascii="Times New Roman" w:hAnsi="Times New Roman" w:cs="Times New Roman"/>
          <w:sz w:val="28"/>
          <w:szCs w:val="28"/>
        </w:rPr>
        <w:t>-мероприятия патриотической направленности</w:t>
      </w:r>
      <w:r w:rsidR="002B056B" w:rsidRPr="00A122A9">
        <w:rPr>
          <w:rFonts w:ascii="Times New Roman" w:hAnsi="Times New Roman" w:cs="Times New Roman"/>
          <w:sz w:val="28"/>
          <w:szCs w:val="28"/>
        </w:rPr>
        <w:t>.</w:t>
      </w:r>
    </w:p>
    <w:p w14:paraId="4CB6420D" w14:textId="2FEC4913" w:rsidR="002B056B" w:rsidRDefault="002B056B" w:rsidP="002B05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Достигнуты следующие целевые показатели:</w:t>
      </w:r>
    </w:p>
    <w:p w14:paraId="4A4F2CC0" w14:textId="1AB270DA" w:rsidR="002B056B" w:rsidRPr="002B056B" w:rsidRDefault="002B056B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056B">
        <w:rPr>
          <w:rFonts w:ascii="Times New Roman" w:hAnsi="Times New Roman" w:cs="Times New Roman"/>
          <w:sz w:val="28"/>
          <w:szCs w:val="28"/>
        </w:rPr>
        <w:t>доля детей в возрасте от 6 до 17 лет (включительно), охваченных различными формами отдыха и оздоровления, в общей численности детей, нуждающихся в оздоровлении,</w:t>
      </w:r>
      <w:r>
        <w:rPr>
          <w:rFonts w:ascii="Times New Roman" w:hAnsi="Times New Roman" w:cs="Times New Roman"/>
          <w:sz w:val="28"/>
          <w:szCs w:val="28"/>
        </w:rPr>
        <w:t xml:space="preserve"> составляет 72,1 %</w:t>
      </w:r>
      <w:r w:rsidRPr="002B056B">
        <w:rPr>
          <w:rFonts w:ascii="Times New Roman" w:hAnsi="Times New Roman" w:cs="Times New Roman"/>
          <w:sz w:val="28"/>
          <w:szCs w:val="28"/>
        </w:rPr>
        <w:t>;</w:t>
      </w:r>
    </w:p>
    <w:p w14:paraId="5A74AC12" w14:textId="73AB657D" w:rsidR="002B056B" w:rsidRPr="002B056B" w:rsidRDefault="002B056B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056B">
        <w:rPr>
          <w:rFonts w:ascii="Times New Roman" w:hAnsi="Times New Roman" w:cs="Times New Roman"/>
          <w:sz w:val="28"/>
          <w:szCs w:val="28"/>
        </w:rPr>
        <w:t>доля обучающихся образовательных организаций Целинного района, участвующих в олимпиадах и конкурсах различного уровня, в общей численности, обучающихся по программам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составляет 70 %</w:t>
      </w:r>
      <w:r w:rsidRPr="002B056B">
        <w:rPr>
          <w:rFonts w:ascii="Times New Roman" w:hAnsi="Times New Roman" w:cs="Times New Roman"/>
          <w:sz w:val="28"/>
          <w:szCs w:val="28"/>
        </w:rPr>
        <w:t>;</w:t>
      </w:r>
    </w:p>
    <w:p w14:paraId="48FA2513" w14:textId="5BE52386" w:rsidR="002B056B" w:rsidRPr="002B056B" w:rsidRDefault="002B056B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056B">
        <w:rPr>
          <w:rFonts w:ascii="Times New Roman" w:hAnsi="Times New Roman" w:cs="Times New Roman"/>
          <w:sz w:val="28"/>
          <w:szCs w:val="28"/>
        </w:rPr>
        <w:t>численность школьников, принявших участие в муниципальных мероприятиях патриотической направленности,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04BC8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Pr="002B056B">
        <w:rPr>
          <w:rFonts w:ascii="Times New Roman" w:hAnsi="Times New Roman" w:cs="Times New Roman"/>
          <w:sz w:val="28"/>
          <w:szCs w:val="28"/>
        </w:rPr>
        <w:t>;</w:t>
      </w:r>
    </w:p>
    <w:p w14:paraId="56440D4A" w14:textId="77777777" w:rsidR="001E257D" w:rsidRDefault="008A7EED" w:rsidP="002B05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B056B" w:rsidRPr="002B056B">
        <w:rPr>
          <w:rFonts w:ascii="Times New Roman" w:hAnsi="Times New Roman" w:cs="Times New Roman"/>
          <w:sz w:val="28"/>
          <w:szCs w:val="28"/>
        </w:rPr>
        <w:t>в рамках регионального проекта «Успех каждого ребенка»</w:t>
      </w:r>
      <w:r w:rsidR="001E257D">
        <w:rPr>
          <w:rFonts w:ascii="Times New Roman" w:hAnsi="Times New Roman" w:cs="Times New Roman"/>
          <w:sz w:val="28"/>
          <w:szCs w:val="28"/>
        </w:rPr>
        <w:t>:</w:t>
      </w:r>
    </w:p>
    <w:p w14:paraId="3F6D3161" w14:textId="5293E898" w:rsidR="002B056B" w:rsidRPr="002B056B" w:rsidRDefault="001E257D" w:rsidP="002B05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A7E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одна из школ района вошла в проект «Новые места дополнительного </w:t>
      </w:r>
      <w:r w:rsidR="00F94959">
        <w:rPr>
          <w:rFonts w:ascii="Times New Roman" w:hAnsi="Times New Roman" w:cs="Times New Roman"/>
          <w:sz w:val="28"/>
          <w:szCs w:val="28"/>
        </w:rPr>
        <w:t>образования</w:t>
      </w:r>
      <w:r w:rsidR="00D9476B">
        <w:rPr>
          <w:rFonts w:ascii="Times New Roman" w:hAnsi="Times New Roman" w:cs="Times New Roman"/>
          <w:sz w:val="28"/>
          <w:szCs w:val="28"/>
        </w:rPr>
        <w:t>» по двум направлениям: естественно-научная деятельность и театр.</w:t>
      </w:r>
    </w:p>
    <w:p w14:paraId="5B0C2A28" w14:textId="60F5F143" w:rsidR="002B056B" w:rsidRPr="002B056B" w:rsidRDefault="002B056B" w:rsidP="00F94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4959">
        <w:rPr>
          <w:rFonts w:ascii="Times New Roman" w:hAnsi="Times New Roman" w:cs="Times New Roman"/>
          <w:sz w:val="28"/>
          <w:szCs w:val="28"/>
        </w:rPr>
        <w:t xml:space="preserve">в девяти центрах «Точка роста» на базе школ района доля </w:t>
      </w:r>
      <w:r w:rsidR="00624465">
        <w:rPr>
          <w:rFonts w:ascii="Times New Roman" w:hAnsi="Times New Roman" w:cs="Times New Roman"/>
          <w:sz w:val="28"/>
          <w:szCs w:val="28"/>
        </w:rPr>
        <w:t>детей,</w:t>
      </w:r>
      <w:r w:rsidR="00F94959">
        <w:rPr>
          <w:rFonts w:ascii="Times New Roman" w:hAnsi="Times New Roman" w:cs="Times New Roman"/>
          <w:sz w:val="28"/>
          <w:szCs w:val="28"/>
        </w:rPr>
        <w:t xml:space="preserve"> охваченных </w:t>
      </w:r>
      <w:r w:rsidR="00F94959" w:rsidRPr="002B056B">
        <w:rPr>
          <w:rFonts w:ascii="Times New Roman" w:hAnsi="Times New Roman" w:cs="Times New Roman"/>
          <w:sz w:val="28"/>
          <w:szCs w:val="28"/>
        </w:rPr>
        <w:t>дополнительны</w:t>
      </w:r>
      <w:r w:rsidR="00F94959">
        <w:rPr>
          <w:rFonts w:ascii="Times New Roman" w:hAnsi="Times New Roman" w:cs="Times New Roman"/>
          <w:sz w:val="28"/>
          <w:szCs w:val="28"/>
        </w:rPr>
        <w:t>ми</w:t>
      </w:r>
      <w:r w:rsidR="00F94959" w:rsidRPr="002B056B">
        <w:rPr>
          <w:rFonts w:ascii="Times New Roman" w:hAnsi="Times New Roman" w:cs="Times New Roman"/>
          <w:sz w:val="28"/>
          <w:szCs w:val="28"/>
        </w:rPr>
        <w:t xml:space="preserve"> общеобразовательны</w:t>
      </w:r>
      <w:r w:rsidR="00F94959">
        <w:rPr>
          <w:rFonts w:ascii="Times New Roman" w:hAnsi="Times New Roman" w:cs="Times New Roman"/>
          <w:sz w:val="28"/>
          <w:szCs w:val="28"/>
        </w:rPr>
        <w:t>ми</w:t>
      </w:r>
      <w:r w:rsidR="00F94959" w:rsidRPr="002B056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94959">
        <w:rPr>
          <w:rFonts w:ascii="Times New Roman" w:hAnsi="Times New Roman" w:cs="Times New Roman"/>
          <w:sz w:val="28"/>
          <w:szCs w:val="28"/>
        </w:rPr>
        <w:t>ами</w:t>
      </w:r>
      <w:r w:rsidR="00F94959" w:rsidRPr="002B056B">
        <w:rPr>
          <w:rFonts w:ascii="Times New Roman" w:hAnsi="Times New Roman" w:cs="Times New Roman"/>
          <w:sz w:val="28"/>
          <w:szCs w:val="28"/>
        </w:rPr>
        <w:t xml:space="preserve"> естественнонаучной и технической направленностей</w:t>
      </w:r>
      <w:r w:rsidR="00F94959">
        <w:rPr>
          <w:rFonts w:ascii="Times New Roman" w:hAnsi="Times New Roman" w:cs="Times New Roman"/>
          <w:sz w:val="28"/>
          <w:szCs w:val="28"/>
        </w:rPr>
        <w:t xml:space="preserve"> составляет 30%, а с привлечением </w:t>
      </w:r>
      <w:r w:rsidRPr="002B056B">
        <w:rPr>
          <w:rFonts w:ascii="Times New Roman" w:hAnsi="Times New Roman" w:cs="Times New Roman"/>
          <w:sz w:val="28"/>
          <w:szCs w:val="28"/>
        </w:rPr>
        <w:t>мобильных технопарков «Кванториум» и других проектов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9476B">
        <w:rPr>
          <w:rFonts w:ascii="Times New Roman" w:hAnsi="Times New Roman" w:cs="Times New Roman"/>
          <w:sz w:val="28"/>
          <w:szCs w:val="28"/>
        </w:rPr>
        <w:t xml:space="preserve">еще </w:t>
      </w:r>
      <w:r>
        <w:rPr>
          <w:rFonts w:ascii="Times New Roman" w:hAnsi="Times New Roman" w:cs="Times New Roman"/>
          <w:sz w:val="28"/>
          <w:szCs w:val="28"/>
        </w:rPr>
        <w:lastRenderedPageBreak/>
        <w:t>20%</w:t>
      </w:r>
      <w:r w:rsidRPr="002B056B">
        <w:rPr>
          <w:rFonts w:ascii="Times New Roman" w:hAnsi="Times New Roman" w:cs="Times New Roman"/>
          <w:sz w:val="28"/>
          <w:szCs w:val="28"/>
        </w:rPr>
        <w:t>;</w:t>
      </w:r>
    </w:p>
    <w:p w14:paraId="14CB1EAF" w14:textId="23819F5E" w:rsidR="002B056B" w:rsidRPr="002B056B" w:rsidRDefault="00372696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056B" w:rsidRPr="002B056B">
        <w:rPr>
          <w:rFonts w:ascii="Times New Roman" w:hAnsi="Times New Roman" w:cs="Times New Roman"/>
          <w:sz w:val="28"/>
          <w:szCs w:val="28"/>
        </w:rPr>
        <w:t xml:space="preserve">увеличение доли детей в возрасте от 6 до 18 лет (включительно), охваченных дополнительным образованием, в общей численности </w:t>
      </w:r>
      <w:r w:rsidRPr="002B056B">
        <w:rPr>
          <w:rFonts w:ascii="Times New Roman" w:hAnsi="Times New Roman" w:cs="Times New Roman"/>
          <w:sz w:val="28"/>
          <w:szCs w:val="28"/>
        </w:rPr>
        <w:t>детей - 80</w:t>
      </w:r>
      <w:r w:rsidR="002B056B" w:rsidRPr="002B056B">
        <w:rPr>
          <w:rFonts w:ascii="Times New Roman" w:hAnsi="Times New Roman" w:cs="Times New Roman"/>
          <w:sz w:val="28"/>
          <w:szCs w:val="28"/>
        </w:rPr>
        <w:t>%</w:t>
      </w:r>
      <w:r w:rsidR="001D68D1">
        <w:rPr>
          <w:rFonts w:ascii="Times New Roman" w:hAnsi="Times New Roman" w:cs="Times New Roman"/>
          <w:sz w:val="28"/>
          <w:szCs w:val="28"/>
        </w:rPr>
        <w:t>, выше краевого показателя</w:t>
      </w:r>
      <w:r w:rsidR="002B056B" w:rsidRPr="002B056B">
        <w:rPr>
          <w:rFonts w:ascii="Times New Roman" w:hAnsi="Times New Roman" w:cs="Times New Roman"/>
          <w:sz w:val="28"/>
          <w:szCs w:val="28"/>
        </w:rPr>
        <w:t>;</w:t>
      </w:r>
    </w:p>
    <w:p w14:paraId="766BF4DE" w14:textId="083C3587" w:rsidR="002B056B" w:rsidRPr="00372696" w:rsidRDefault="002B056B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96">
        <w:rPr>
          <w:rFonts w:ascii="Times New Roman" w:hAnsi="Times New Roman" w:cs="Times New Roman"/>
          <w:sz w:val="28"/>
          <w:szCs w:val="28"/>
        </w:rPr>
        <w:t>- увеличение доли детей с ограниченными возможностями здоровья, осваивающих дополнительные общеобразовательные программы, в том числе с использованием дистанционных технологий, до 50%</w:t>
      </w:r>
      <w:r w:rsidR="00372696" w:rsidRPr="00372696">
        <w:rPr>
          <w:rFonts w:ascii="Times New Roman" w:hAnsi="Times New Roman" w:cs="Times New Roman"/>
          <w:sz w:val="28"/>
          <w:szCs w:val="28"/>
        </w:rPr>
        <w:t>;</w:t>
      </w:r>
    </w:p>
    <w:p w14:paraId="269DDF7D" w14:textId="0464E19A" w:rsidR="002B056B" w:rsidRDefault="00372696" w:rsidP="002B0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96">
        <w:rPr>
          <w:rFonts w:ascii="Times New Roman" w:hAnsi="Times New Roman" w:cs="Times New Roman"/>
          <w:sz w:val="28"/>
          <w:szCs w:val="28"/>
        </w:rPr>
        <w:t xml:space="preserve">- </w:t>
      </w:r>
      <w:r w:rsidR="002B056B" w:rsidRPr="00372696">
        <w:rPr>
          <w:rFonts w:ascii="Times New Roman" w:hAnsi="Times New Roman" w:cs="Times New Roman"/>
          <w:sz w:val="28"/>
          <w:szCs w:val="28"/>
        </w:rPr>
        <w:t>внедрение целевой модели развития муниципальной системы дополнительного образования детей</w:t>
      </w:r>
      <w:r>
        <w:rPr>
          <w:rFonts w:ascii="Times New Roman" w:hAnsi="Times New Roman" w:cs="Times New Roman"/>
          <w:sz w:val="28"/>
          <w:szCs w:val="28"/>
        </w:rPr>
        <w:t xml:space="preserve"> и системы персонифицированного дополнительного образования;</w:t>
      </w:r>
    </w:p>
    <w:p w14:paraId="16BC211E" w14:textId="6290871B" w:rsidR="002B056B" w:rsidRDefault="00372696" w:rsidP="00604B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расширение реализации дополнительных общеобразовательных программ на базе общеобразовательных организаций.</w:t>
      </w:r>
    </w:p>
    <w:p w14:paraId="09B2AC61" w14:textId="77777777" w:rsidR="00D9476B" w:rsidRDefault="00D9476B" w:rsidP="0054604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учетом задач развития дополнительного образования до 2030 года необходимо:</w:t>
      </w:r>
    </w:p>
    <w:p w14:paraId="293A4284" w14:textId="0A0D84C3" w:rsidR="00546047" w:rsidRDefault="00D9476B" w:rsidP="0054604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-</w:t>
      </w:r>
      <w:r w:rsidR="00546047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</w:t>
      </w:r>
      <w:r w:rsidR="00546047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делять больше внимания развитию дополнительного образования с учётом особенностей региона</w:t>
      </w:r>
      <w:r w:rsid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002EFBE7" w14:textId="43AAF153" w:rsidR="00546047" w:rsidRDefault="00D9476B" w:rsidP="00546047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546047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Обеспечить п</w:t>
      </w:r>
      <w:r w:rsidR="00DF7EB5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рофессионально</w:t>
      </w:r>
      <w:r w:rsidR="00546047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DF7EB5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самоопределени</w:t>
      </w:r>
      <w:r w:rsidR="00546047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DF7EB5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социализаци</w:t>
      </w:r>
      <w:r w:rsidR="00546047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DF7EB5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обучающихся </w:t>
      </w:r>
      <w:r w:rsidR="00546047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реализацию дополнительных общеобразовательных программ</w:t>
      </w:r>
      <w:r w:rsidR="00DF7EB5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естественнонаучной, технической, туристско-краеведческой направленностей, </w:t>
      </w:r>
      <w:r w:rsidR="00546047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приоритете</w:t>
      </w:r>
      <w:r w:rsidR="00DF7EB5" w:rsidRPr="005460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 агротехнологического, инженерного, биохимического, экологического содержания, соответствующих потребностям промышленности, экономики края, Целинного района.</w:t>
      </w:r>
    </w:p>
    <w:p w14:paraId="25971305" w14:textId="0FF8D7BE" w:rsidR="009C3F8D" w:rsidRDefault="00D9476B" w:rsidP="009C3F8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- 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Разви</w:t>
      </w:r>
      <w:r w:rsid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вать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инфраструктур</w:t>
      </w:r>
      <w:r w:rsid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у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дополнительного образования по месту жительства детей в общеобразовательных организациях</w:t>
      </w:r>
      <w:r w:rsid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через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театр</w:t>
      </w:r>
      <w:r w:rsid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ы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, музе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и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, центр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ы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детских инициатив, медиацентр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ы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, спортивны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е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и военно-</w:t>
      </w:r>
      <w:r w:rsidR="00D347E7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патриотически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е</w:t>
      </w:r>
      <w:r w:rsidR="00D347E7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клуб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ы</w:t>
      </w:r>
      <w:r w:rsidR="00AD5602" w:rsidRPr="00546047"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</w:p>
    <w:p w14:paraId="39AAE979" w14:textId="58795EA7" w:rsidR="00AD5602" w:rsidRPr="009C3F8D" w:rsidRDefault="00D9476B" w:rsidP="009C3F8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9C3F8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Привлекать </w:t>
      </w:r>
      <w:r w:rsidR="00AD5602" w:rsidRP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квалифицированны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е</w:t>
      </w:r>
      <w:r w:rsidR="00AD5602" w:rsidRP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педагогически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е</w:t>
      </w:r>
      <w:r w:rsidR="00AD5602" w:rsidRP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кадр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ы</w:t>
      </w:r>
      <w:r w:rsidR="00AD5602" w:rsidRP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в соответстви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е</w:t>
      </w:r>
      <w:r w:rsidR="00AD5602" w:rsidRP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с потребностями системы </w:t>
      </w:r>
      <w:r w:rsid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дополнительного </w:t>
      </w:r>
      <w:r w:rsidR="00AD5602" w:rsidRPr="009C3F8D">
        <w:rPr>
          <w:rFonts w:ascii="Times New Roman" w:eastAsia="Calibri" w:hAnsi="Times New Roman" w:cs="Times New Roman"/>
          <w:bCs/>
          <w:kern w:val="2"/>
          <w:sz w:val="28"/>
          <w:szCs w:val="28"/>
        </w:rPr>
        <w:t>образования</w:t>
      </w:r>
      <w:r w:rsidR="00AD5602" w:rsidRPr="009C3F8D">
        <w:rPr>
          <w:rFonts w:ascii="PT Astra Serif" w:eastAsia="Calibri" w:hAnsi="PT Astra Serif"/>
          <w:b/>
          <w:kern w:val="2"/>
        </w:rPr>
        <w:t>.</w:t>
      </w:r>
    </w:p>
    <w:bookmarkEnd w:id="0"/>
    <w:bookmarkEnd w:id="1"/>
    <w:p w14:paraId="0552EB36" w14:textId="5916278B" w:rsidR="00DF7EB5" w:rsidRDefault="00DF7EB5" w:rsidP="00604B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F7EB5" w:rsidSect="009B7D76">
      <w:headerReference w:type="even" r:id="rId8"/>
      <w:headerReference w:type="default" r:id="rId9"/>
      <w:pgSz w:w="11900" w:h="16840"/>
      <w:pgMar w:top="851" w:right="816" w:bottom="1135" w:left="173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07B7A" w14:textId="77777777" w:rsidR="00AD775A" w:rsidRDefault="00AD775A" w:rsidP="00B17152">
      <w:r>
        <w:separator/>
      </w:r>
    </w:p>
  </w:endnote>
  <w:endnote w:type="continuationSeparator" w:id="0">
    <w:p w14:paraId="4433B81D" w14:textId="77777777" w:rsidR="00AD775A" w:rsidRDefault="00AD775A" w:rsidP="00B1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C6936" w14:textId="77777777" w:rsidR="00AD775A" w:rsidRDefault="00AD775A" w:rsidP="00B17152">
      <w:r>
        <w:separator/>
      </w:r>
    </w:p>
  </w:footnote>
  <w:footnote w:type="continuationSeparator" w:id="0">
    <w:p w14:paraId="3A1E1090" w14:textId="77777777" w:rsidR="00AD775A" w:rsidRDefault="00AD775A" w:rsidP="00B17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35EF2" w14:textId="2555FE5D" w:rsidR="00C80426" w:rsidRDefault="009B7D76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629A717" wp14:editId="58C1FEBA">
              <wp:simplePos x="0" y="0"/>
              <wp:positionH relativeFrom="page">
                <wp:posOffset>7434580</wp:posOffset>
              </wp:positionH>
              <wp:positionV relativeFrom="page">
                <wp:posOffset>452755</wp:posOffset>
              </wp:positionV>
              <wp:extent cx="24130" cy="946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357497" w14:textId="77777777" w:rsidR="00C80426" w:rsidRDefault="006C1C73">
                          <w:pPr>
                            <w:pStyle w:val="22"/>
                            <w:shd w:val="clear" w:color="auto" w:fill="auto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8"/>
                              <w:szCs w:val="28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29A7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85.4pt;margin-top:35.65pt;width:1.9pt;height:7.45pt;z-index:-251656192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" filled="f" stroked="f">
              <v:textbox style="mso-fit-shape-to-text:t" inset="0,0,0,0">
                <w:txbxContent>
                  <w:p w14:paraId="6D357497" w14:textId="77777777" w:rsidR="00C80426" w:rsidRDefault="006C1C73">
                    <w:pPr>
                      <w:pStyle w:val="22"/>
                      <w:shd w:val="clear" w:color="auto" w:fill="auto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8"/>
                        <w:szCs w:val="2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6FC0415" wp14:editId="3669C44D">
              <wp:simplePos x="0" y="0"/>
              <wp:positionH relativeFrom="page">
                <wp:posOffset>6918960</wp:posOffset>
              </wp:positionH>
              <wp:positionV relativeFrom="page">
                <wp:posOffset>684530</wp:posOffset>
              </wp:positionV>
              <wp:extent cx="54610" cy="85090"/>
              <wp:effectExtent l="3810" t="0" r="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B40286" w14:textId="77777777" w:rsidR="00C80426" w:rsidRDefault="006C1C73">
                          <w:pPr>
                            <w:pStyle w:val="22"/>
                            <w:shd w:val="clear" w:color="auto" w:fill="auto"/>
                          </w:pPr>
                          <w:r>
                            <w:rPr>
                              <w:b/>
                              <w:bCs/>
                              <w:color w:val="000000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FC0415" id="Text Box 2" o:spid="_x0000_s1027" type="#_x0000_t202" style="position:absolute;margin-left:544.8pt;margin-top:53.9pt;width:4.3pt;height:6.7pt;z-index:-25165516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" filled="f" stroked="f">
              <v:textbox style="mso-fit-shape-to-text:t" inset="0,0,0,0">
                <w:txbxContent>
                  <w:p w14:paraId="7FB40286" w14:textId="77777777" w:rsidR="00C80426" w:rsidRDefault="006C1C73">
                    <w:pPr>
                      <w:pStyle w:val="22"/>
                      <w:shd w:val="clear" w:color="auto" w:fill="auto"/>
                    </w:pPr>
                    <w:r>
                      <w:rPr>
                        <w:b/>
                        <w:bCs/>
                        <w:color w:val="00000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90579" w14:textId="77777777" w:rsidR="00C80426" w:rsidRDefault="00AD775A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0074A"/>
    <w:multiLevelType w:val="hybridMultilevel"/>
    <w:tmpl w:val="BFD83F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4A205D"/>
    <w:multiLevelType w:val="multilevel"/>
    <w:tmpl w:val="A2D41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B32DAC"/>
    <w:multiLevelType w:val="hybridMultilevel"/>
    <w:tmpl w:val="8F260CF0"/>
    <w:lvl w:ilvl="0" w:tplc="C1C8B0D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EA71D1"/>
    <w:multiLevelType w:val="hybridMultilevel"/>
    <w:tmpl w:val="20AE2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D842C7"/>
    <w:multiLevelType w:val="hybridMultilevel"/>
    <w:tmpl w:val="C1F682D0"/>
    <w:lvl w:ilvl="0" w:tplc="7A7C6F64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E84A32"/>
    <w:multiLevelType w:val="hybridMultilevel"/>
    <w:tmpl w:val="ECE6F510"/>
    <w:lvl w:ilvl="0" w:tplc="D82A6980">
      <w:start w:val="1"/>
      <w:numFmt w:val="decimal"/>
      <w:lvlText w:val="%1."/>
      <w:lvlJc w:val="left"/>
      <w:pPr>
        <w:ind w:left="1320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52"/>
    <w:rsid w:val="00015FDD"/>
    <w:rsid w:val="000223E3"/>
    <w:rsid w:val="00160E33"/>
    <w:rsid w:val="001A7232"/>
    <w:rsid w:val="001D68D1"/>
    <w:rsid w:val="001E257D"/>
    <w:rsid w:val="00224BCD"/>
    <w:rsid w:val="00256358"/>
    <w:rsid w:val="002639BB"/>
    <w:rsid w:val="002A6DD0"/>
    <w:rsid w:val="002B056B"/>
    <w:rsid w:val="002F27D6"/>
    <w:rsid w:val="00350CBD"/>
    <w:rsid w:val="00372696"/>
    <w:rsid w:val="00382326"/>
    <w:rsid w:val="0039420D"/>
    <w:rsid w:val="003A0349"/>
    <w:rsid w:val="00454962"/>
    <w:rsid w:val="004D71D9"/>
    <w:rsid w:val="00512884"/>
    <w:rsid w:val="00537F64"/>
    <w:rsid w:val="00546047"/>
    <w:rsid w:val="00562C8E"/>
    <w:rsid w:val="005A4D7E"/>
    <w:rsid w:val="005B27F9"/>
    <w:rsid w:val="00604BC8"/>
    <w:rsid w:val="00624465"/>
    <w:rsid w:val="00633F23"/>
    <w:rsid w:val="006722A2"/>
    <w:rsid w:val="006C1C73"/>
    <w:rsid w:val="007617F8"/>
    <w:rsid w:val="00767CC4"/>
    <w:rsid w:val="00780969"/>
    <w:rsid w:val="007F5D0F"/>
    <w:rsid w:val="0080122B"/>
    <w:rsid w:val="00852C38"/>
    <w:rsid w:val="008A7EED"/>
    <w:rsid w:val="008D450D"/>
    <w:rsid w:val="009B3D33"/>
    <w:rsid w:val="009B7D76"/>
    <w:rsid w:val="009C3F8D"/>
    <w:rsid w:val="00A122A9"/>
    <w:rsid w:val="00A57315"/>
    <w:rsid w:val="00AD5602"/>
    <w:rsid w:val="00AD775A"/>
    <w:rsid w:val="00B17152"/>
    <w:rsid w:val="00B90AC6"/>
    <w:rsid w:val="00CB1C23"/>
    <w:rsid w:val="00CC5C8D"/>
    <w:rsid w:val="00D347E7"/>
    <w:rsid w:val="00D40EF0"/>
    <w:rsid w:val="00D9476B"/>
    <w:rsid w:val="00DA16F6"/>
    <w:rsid w:val="00DD51B0"/>
    <w:rsid w:val="00DD6821"/>
    <w:rsid w:val="00DD7A99"/>
    <w:rsid w:val="00DF7EB5"/>
    <w:rsid w:val="00E15D02"/>
    <w:rsid w:val="00F94959"/>
    <w:rsid w:val="00FD560E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0CE8A7"/>
  <w15:docId w15:val="{2F81AA80-3716-481C-A3D4-7B1B7631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715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171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1"/>
    <w:rsid w:val="00B171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1715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Колонтитул (2)_"/>
    <w:basedOn w:val="a0"/>
    <w:link w:val="22"/>
    <w:rsid w:val="00B17152"/>
    <w:rPr>
      <w:rFonts w:ascii="Times New Roman" w:eastAsia="Times New Roman" w:hAnsi="Times New Roman" w:cs="Times New Roman"/>
      <w:sz w:val="20"/>
      <w:szCs w:val="20"/>
      <w:shd w:val="clear" w:color="auto" w:fill="FFFFFF"/>
      <w:lang w:val="en-US" w:bidi="en-US"/>
    </w:rPr>
  </w:style>
  <w:style w:type="paragraph" w:customStyle="1" w:styleId="10">
    <w:name w:val="Заголовок №1"/>
    <w:basedOn w:val="a"/>
    <w:link w:val="1"/>
    <w:rsid w:val="00B17152"/>
    <w:pPr>
      <w:shd w:val="clear" w:color="auto" w:fill="FFFFFF"/>
      <w:spacing w:after="62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11">
    <w:name w:val="Основной текст1"/>
    <w:basedOn w:val="a"/>
    <w:link w:val="a3"/>
    <w:rsid w:val="00B17152"/>
    <w:pPr>
      <w:shd w:val="clear" w:color="auto" w:fill="FFFFFF"/>
      <w:spacing w:after="40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B17152"/>
    <w:pPr>
      <w:shd w:val="clear" w:color="auto" w:fill="FFFFFF"/>
      <w:spacing w:after="360" w:line="254" w:lineRule="auto"/>
      <w:ind w:left="500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2">
    <w:name w:val="Колонтитул (2)"/>
    <w:basedOn w:val="a"/>
    <w:link w:val="21"/>
    <w:rsid w:val="00B1715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paragraph" w:styleId="a4">
    <w:name w:val="footer"/>
    <w:basedOn w:val="a"/>
    <w:link w:val="a5"/>
    <w:uiPriority w:val="99"/>
    <w:semiHidden/>
    <w:unhideWhenUsed/>
    <w:rsid w:val="00B1715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B171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B171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71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No Spacing"/>
    <w:uiPriority w:val="1"/>
    <w:qFormat/>
    <w:rsid w:val="00015F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ody Text"/>
    <w:basedOn w:val="a"/>
    <w:link w:val="aa"/>
    <w:uiPriority w:val="99"/>
    <w:unhideWhenUsed/>
    <w:rsid w:val="00DD51B0"/>
    <w:pPr>
      <w:shd w:val="clear" w:color="auto" w:fill="FFFFFF"/>
      <w:spacing w:after="180" w:line="240" w:lineRule="atLeast"/>
      <w:jc w:val="right"/>
    </w:pPr>
    <w:rPr>
      <w:rFonts w:ascii="Times New Roman" w:eastAsia="Times New Roman" w:hAnsi="Times New Roman" w:cs="Times New Roman"/>
      <w:color w:val="auto"/>
      <w:sz w:val="19"/>
      <w:szCs w:val="19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DD51B0"/>
    <w:rPr>
      <w:rFonts w:ascii="Times New Roman" w:eastAsia="Times New Roman" w:hAnsi="Times New Roman" w:cs="Times New Roman"/>
      <w:sz w:val="19"/>
      <w:szCs w:val="19"/>
      <w:shd w:val="clear" w:color="auto" w:fill="FFFFFF"/>
      <w:lang w:eastAsia="ru-RU"/>
    </w:rPr>
  </w:style>
  <w:style w:type="paragraph" w:customStyle="1" w:styleId="ConsPlusNormal">
    <w:name w:val="ConsPlusNormal"/>
    <w:rsid w:val="008012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AD5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12048-770A-4D9B-B3FF-E64BA71B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Zubkova</dc:creator>
  <cp:lastModifiedBy>MestnOgr</cp:lastModifiedBy>
  <cp:revision>2</cp:revision>
  <cp:lastPrinted>2025-06-05T04:00:00Z</cp:lastPrinted>
  <dcterms:created xsi:type="dcterms:W3CDTF">2025-06-20T08:06:00Z</dcterms:created>
  <dcterms:modified xsi:type="dcterms:W3CDTF">2025-06-20T08:06:00Z</dcterms:modified>
</cp:coreProperties>
</file>